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14" w:rsidRPr="00516D0E" w:rsidRDefault="00CB3D14" w:rsidP="00CB3D14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6D0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«Құстардың морфологиясы » пәнінен емтихан сұрақтары</w:t>
      </w:r>
    </w:p>
    <w:p w:rsidR="00CB3D14" w:rsidRPr="00516D0E" w:rsidRDefault="00CB3D14" w:rsidP="00CB3D14">
      <w:pPr>
        <w:contextualSpacing/>
        <w:rPr>
          <w:sz w:val="24"/>
          <w:szCs w:val="24"/>
          <w:lang w:val="kk-KZ"/>
        </w:rPr>
      </w:pP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sz w:val="24"/>
          <w:szCs w:val="24"/>
          <w:lang w:val="kk-KZ"/>
        </w:rPr>
        <w:t xml:space="preserve"> </w:t>
      </w:r>
      <w:r w:rsidRPr="00516D0E">
        <w:rPr>
          <w:rFonts w:ascii="Times New Roman" w:hAnsi="Times New Roman"/>
          <w:sz w:val="24"/>
          <w:szCs w:val="24"/>
          <w:lang w:val="kk-KZ"/>
        </w:rPr>
        <w:t>Терінің құрылысы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Қан тамырлары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Тері туындылары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Түлеу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Құстардың қаңқасы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Сүйектердің байланысы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Бас  қаңқасы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Тұлға қаңқасы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Алдыңғы аяқ сүйектері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Артқы аяқ сүйектері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Аяқ сүйектерінің байланысы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Қаңқа бұлшықеті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Құс қаңқасының ерекшеліктері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Құс бұлшықеттерінің ерекшеліктері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Лимфа т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ү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йіндері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Бас бұлшықеті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Тыныс алу мүшелері 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Құстардың қаңқасы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Алды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ңғ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ы ая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қ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 xml:space="preserve"> б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ұ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л</w:t>
      </w:r>
      <w:r w:rsidRPr="00516D0E">
        <w:rPr>
          <w:rFonts w:ascii="Times New Roman" w:hAnsi="Times New Roman"/>
          <w:sz w:val="24"/>
          <w:szCs w:val="24"/>
          <w:lang w:val="kk-KZ"/>
        </w:rPr>
        <w:t>шықеті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Арт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қ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ы ая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қ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 xml:space="preserve"> б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ұ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лшы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қ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еті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Жүректің құрылысы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Жүректің өткізгіш жүйесі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Қан тамырлары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Өкпе артериясы және аорта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Бронхылар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Аорта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Артқы аяқ артериясы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 w:cs="Arial"/>
          <w:sz w:val="24"/>
          <w:szCs w:val="24"/>
          <w:lang w:val="kk-KZ"/>
        </w:rPr>
        <w:t>Ү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лкен</w:t>
      </w:r>
      <w:r w:rsidRPr="00516D0E">
        <w:rPr>
          <w:rFonts w:ascii="Times New Roman" w:hAnsi="Times New Roman"/>
          <w:sz w:val="24"/>
          <w:szCs w:val="24"/>
          <w:lang w:val="kk-KZ"/>
        </w:rPr>
        <w:t xml:space="preserve"> қан айналым шеңберінің артериялары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Лимфа түйіндері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Жуан ішек бөлімі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Мұрын қуысы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Көмекей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Ас қорыту мүшелері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Бас артериясы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Трахея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Өңеш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Ауа қапшығы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Асқорыту жүйесінің құрылысы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З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ә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р т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ү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зілу механизмі</w:t>
      </w:r>
      <w:r w:rsidRPr="00516D0E">
        <w:rPr>
          <w:rFonts w:ascii="Times New Roman" w:hAnsi="Times New Roman"/>
          <w:sz w:val="24"/>
          <w:szCs w:val="24"/>
          <w:lang w:val="kk-KZ"/>
        </w:rPr>
        <w:t xml:space="preserve">  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Жүректің құрылысы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Қарын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Ішек.Жіңішке бөлімі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lastRenderedPageBreak/>
        <w:t>Лимфа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ұ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мырт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қ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а жасушасыны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ң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 xml:space="preserve"> 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ұ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ры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қ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 xml:space="preserve">тануы 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Бауыр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Бүйректің құрылысы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Жұмыртқа құрылысы    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sz w:val="24"/>
          <w:szCs w:val="24"/>
          <w:lang w:val="kk-KZ"/>
        </w:rPr>
        <w:t xml:space="preserve">   </w:t>
      </w:r>
      <w:r w:rsidRPr="00516D0E">
        <w:rPr>
          <w:rFonts w:ascii="Times New Roman" w:hAnsi="Times New Roman"/>
          <w:sz w:val="24"/>
          <w:szCs w:val="24"/>
          <w:lang w:val="kk-KZ"/>
        </w:rPr>
        <w:t>Өкпе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Несепшығар өзектің құрылысы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Көру мүшесі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  Овуляция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Жұмыртқаның құрылысы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Бүйрек үсті безі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sz w:val="24"/>
          <w:szCs w:val="24"/>
          <w:lang w:val="kk-KZ"/>
        </w:rPr>
        <w:t xml:space="preserve">  </w:t>
      </w:r>
      <w:r w:rsidRPr="00516D0E">
        <w:rPr>
          <w:rFonts w:ascii="Times New Roman" w:hAnsi="Times New Roman"/>
          <w:sz w:val="24"/>
          <w:szCs w:val="24"/>
          <w:lang w:val="kk-KZ"/>
        </w:rPr>
        <w:t>Қалқанша безі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Тұқымдықтың құрылысы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Сперматогенез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sz w:val="24"/>
          <w:szCs w:val="24"/>
          <w:lang w:val="kk-KZ"/>
        </w:rPr>
        <w:t xml:space="preserve">   </w:t>
      </w:r>
      <w:r w:rsidRPr="00516D0E">
        <w:rPr>
          <w:rFonts w:ascii="Times New Roman" w:hAnsi="Times New Roman"/>
          <w:sz w:val="24"/>
          <w:szCs w:val="24"/>
          <w:lang w:val="kk-KZ"/>
        </w:rPr>
        <w:t>Ұйқы безі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Жұмыртқа жасушасы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Қалқанша маңы безі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Жұлынның құрылысы мен қызметі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 w:cs="Arial"/>
          <w:sz w:val="24"/>
          <w:szCs w:val="24"/>
          <w:lang w:val="kk-KZ"/>
        </w:rPr>
        <w:t>Құ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с</w:t>
      </w:r>
      <w:r w:rsidRPr="00516D0E">
        <w:rPr>
          <w:rFonts w:ascii="Times New Roman" w:hAnsi="Times New Roman"/>
          <w:sz w:val="24"/>
          <w:szCs w:val="24"/>
          <w:lang w:val="kk-KZ"/>
        </w:rPr>
        <w:t xml:space="preserve"> қаңқасының ерекшеліктері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ұ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мырт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қ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аны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ң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 xml:space="preserve"> 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құ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рылысы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Гипофиз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Эпифиз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ү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йке  ж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ү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йесіні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ң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 xml:space="preserve"> вегетативті б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ө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лімі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Бас миының құрылысы және қызметі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Ал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қ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ым безі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Д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ә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м сезу м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ү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шесі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 xml:space="preserve"> Жұлын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Бас миы жүйкесі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Көру мүшесі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Жыныс бездері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Есту мүшесі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Тері сезімталдылы</w:t>
      </w:r>
      <w:r w:rsidRPr="00516D0E">
        <w:rPr>
          <w:rFonts w:ascii="Times New Roman" w:hAnsi="Times New Roman" w:cs="Arial"/>
          <w:sz w:val="24"/>
          <w:szCs w:val="24"/>
          <w:lang w:val="kk-KZ"/>
        </w:rPr>
        <w:t>ғ</w:t>
      </w:r>
      <w:r w:rsidRPr="00516D0E">
        <w:rPr>
          <w:rFonts w:ascii="Times New Roman" w:hAnsi="Times New Roman" w:cs="Calibri"/>
          <w:sz w:val="24"/>
          <w:szCs w:val="24"/>
          <w:lang w:val="kk-KZ"/>
        </w:rPr>
        <w:t>ы</w:t>
      </w:r>
    </w:p>
    <w:p w:rsidR="00CB3D14" w:rsidRPr="00516D0E" w:rsidRDefault="00CB3D14" w:rsidP="00CB3D14">
      <w:pPr>
        <w:pStyle w:val="a3"/>
        <w:numPr>
          <w:ilvl w:val="0"/>
          <w:numId w:val="1"/>
        </w:numPr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  <w:r w:rsidRPr="00516D0E">
        <w:rPr>
          <w:rFonts w:ascii="Times New Roman" w:hAnsi="Times New Roman"/>
          <w:sz w:val="24"/>
          <w:szCs w:val="24"/>
          <w:lang w:val="kk-KZ"/>
        </w:rPr>
        <w:t>Орталық жүйке жүйесінің рефлекторлық қызметі</w:t>
      </w:r>
    </w:p>
    <w:p w:rsidR="00CB3D14" w:rsidRPr="00516D0E" w:rsidRDefault="00CB3D14" w:rsidP="00CB3D14">
      <w:pPr>
        <w:pStyle w:val="a3"/>
        <w:ind w:right="-6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B3D14" w:rsidRPr="00516D0E" w:rsidRDefault="00CB3D14" w:rsidP="00CB3D14">
      <w:pPr>
        <w:ind w:left="225" w:right="-1230"/>
        <w:contextualSpacing/>
        <w:jc w:val="both"/>
        <w:rPr>
          <w:sz w:val="24"/>
          <w:szCs w:val="24"/>
          <w:lang w:val="kk-KZ"/>
        </w:rPr>
      </w:pPr>
    </w:p>
    <w:p w:rsidR="00CB3D14" w:rsidRPr="00516D0E" w:rsidRDefault="00CB3D14" w:rsidP="00CB3D14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D45E31" w:rsidRDefault="00D45E31"/>
    <w:sectPr w:rsidR="00D45E31" w:rsidSect="006D7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72568"/>
    <w:multiLevelType w:val="hybridMultilevel"/>
    <w:tmpl w:val="F8F2F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CB3D14"/>
    <w:rsid w:val="00CB3D14"/>
    <w:rsid w:val="00D45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D1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1225</Characters>
  <Application>Microsoft Office Word</Application>
  <DocSecurity>0</DocSecurity>
  <Lines>10</Lines>
  <Paragraphs>2</Paragraphs>
  <ScaleCrop>false</ScaleCrop>
  <Company>КГУ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2019-04-22T09:43:00Z</dcterms:created>
  <dcterms:modified xsi:type="dcterms:W3CDTF">2019-04-22T09:43:00Z</dcterms:modified>
</cp:coreProperties>
</file>